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7B2" w:rsidRDefault="00FC351E" w:rsidP="00D33868">
      <w:pPr>
        <w:jc w:val="both"/>
      </w:pPr>
      <w:r>
        <w:t>Laudo Técnico</w:t>
      </w:r>
    </w:p>
    <w:p w:rsidR="00FC351E" w:rsidRDefault="00FC351E" w:rsidP="00D33868">
      <w:pPr>
        <w:jc w:val="both"/>
      </w:pPr>
    </w:p>
    <w:p w:rsidR="00FC351E" w:rsidRDefault="00FC351E" w:rsidP="00D33868">
      <w:pPr>
        <w:jc w:val="both"/>
      </w:pPr>
      <w:r>
        <w:t>Conforme solicitação do Ministério Publico .</w:t>
      </w:r>
    </w:p>
    <w:p w:rsidR="00FC351E" w:rsidRDefault="00FC351E" w:rsidP="00D33868">
      <w:pPr>
        <w:jc w:val="both"/>
      </w:pPr>
      <w:r>
        <w:t xml:space="preserve">A Prefeitura de </w:t>
      </w:r>
      <w:proofErr w:type="spellStart"/>
      <w:r>
        <w:t>Xanxerê</w:t>
      </w:r>
      <w:proofErr w:type="spellEnd"/>
      <w:r>
        <w:t xml:space="preserve">, não possui a responsabilidade  técnica de desenvolvimento do seu sítio eletrônico sendo este desenvolvido pela FECAM  conforme moldes pré desenvolvidos para todos os municípios do estado. </w:t>
      </w:r>
    </w:p>
    <w:p w:rsidR="00FC351E" w:rsidRDefault="00FC351E" w:rsidP="00D33868">
      <w:pPr>
        <w:jc w:val="both"/>
      </w:pPr>
      <w:r>
        <w:t xml:space="preserve">A Prefeitura de </w:t>
      </w:r>
      <w:proofErr w:type="spellStart"/>
      <w:r>
        <w:t>Xanxerê</w:t>
      </w:r>
      <w:proofErr w:type="spellEnd"/>
      <w:r>
        <w:t xml:space="preserve"> através de um responsável mantém as informações do sítio através de publicações estas só permitem anexar arquivos</w:t>
      </w:r>
      <w:r w:rsidR="00614F77">
        <w:t xml:space="preserve"> em anexos </w:t>
      </w:r>
      <w:r>
        <w:t xml:space="preserve"> não permitindo o desenvolvimento de busca por assunto.  </w:t>
      </w:r>
    </w:p>
    <w:p w:rsidR="00FC351E" w:rsidRDefault="00FC351E" w:rsidP="00D33868">
      <w:pPr>
        <w:jc w:val="both"/>
      </w:pPr>
      <w:r>
        <w:t xml:space="preserve">As publicações da Secretaria de Meio Ambiente se dá a partir do endereço: </w:t>
      </w:r>
      <w:r w:rsidRPr="00FC351E">
        <w:t>http://www.xanxere.sc.gov.br/conteudo/?mode=pa&amp;item=14509&amp;fa=7&amp;cd=37924</w:t>
      </w:r>
      <w:r>
        <w:t xml:space="preserve">, onde consta arquivos em formato </w:t>
      </w:r>
      <w:r w:rsidR="00D33868">
        <w:t>.</w:t>
      </w:r>
      <w:proofErr w:type="spellStart"/>
      <w:r w:rsidR="00D33868">
        <w:t>pdf</w:t>
      </w:r>
      <w:proofErr w:type="spellEnd"/>
      <w:r w:rsidR="00D33868">
        <w:t xml:space="preserve"> , identificadas por nome e número.  O acesso e este endereço é possível através do seguinte caminho:  </w:t>
      </w:r>
    </w:p>
    <w:p w:rsidR="00D33868" w:rsidRDefault="00D33868" w:rsidP="00D33868">
      <w:pPr>
        <w:jc w:val="both"/>
      </w:pPr>
      <w:r>
        <w:t xml:space="preserve">1° Acesso ao sítio da Prefeitura de </w:t>
      </w:r>
      <w:proofErr w:type="spellStart"/>
      <w:r>
        <w:t>Xanxeré</w:t>
      </w:r>
      <w:proofErr w:type="spellEnd"/>
      <w:r>
        <w:t xml:space="preserve">: </w:t>
      </w:r>
    </w:p>
    <w:p w:rsidR="00D33868" w:rsidRDefault="00D33868" w:rsidP="00D33868">
      <w:pPr>
        <w:jc w:val="both"/>
        <w:rPr>
          <w:noProof/>
          <w:lang w:eastAsia="pt-BR"/>
        </w:rPr>
      </w:pPr>
      <w:r>
        <w:t>www.xanxere.sc.gov.br</w:t>
      </w:r>
      <w:r>
        <w:rPr>
          <w:noProof/>
          <w:lang w:eastAsia="pt-BR"/>
        </w:rPr>
        <w:t xml:space="preserve"> opção de menu Governo conforme  figura 01 .</w:t>
      </w:r>
    </w:p>
    <w:p w:rsidR="00D33868" w:rsidRDefault="00D33868" w:rsidP="00D33868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663315"/>
            <wp:effectExtent l="19050" t="0" r="0" b="0"/>
            <wp:docPr id="2" name="Imagem 1" descr="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68" w:rsidRDefault="00D33868" w:rsidP="00D33868">
      <w:pPr>
        <w:jc w:val="both"/>
        <w:rPr>
          <w:noProof/>
          <w:lang w:eastAsia="pt-BR"/>
        </w:rPr>
      </w:pPr>
      <w:r>
        <w:rPr>
          <w:noProof/>
          <w:lang w:eastAsia="pt-BR"/>
        </w:rPr>
        <w:t>Fig</w:t>
      </w:r>
      <w:r w:rsidR="00614F77">
        <w:rPr>
          <w:noProof/>
          <w:lang w:eastAsia="pt-BR"/>
        </w:rPr>
        <w:t>ura 01</w:t>
      </w:r>
    </w:p>
    <w:p w:rsidR="00D33868" w:rsidRDefault="00D33868" w:rsidP="00D33868">
      <w:pPr>
        <w:jc w:val="both"/>
        <w:rPr>
          <w:noProof/>
          <w:lang w:eastAsia="pt-BR"/>
        </w:rPr>
      </w:pPr>
    </w:p>
    <w:p w:rsidR="00D33868" w:rsidRDefault="00D33868" w:rsidP="00D33868">
      <w:pPr>
        <w:jc w:val="both"/>
        <w:rPr>
          <w:noProof/>
          <w:lang w:eastAsia="pt-BR"/>
        </w:rPr>
      </w:pPr>
    </w:p>
    <w:p w:rsidR="00D33868" w:rsidRDefault="00D33868" w:rsidP="00D33868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2°  Acesso a opção de submenu Secretarias e opção</w:t>
      </w:r>
      <w:r w:rsidR="00614F77">
        <w:rPr>
          <w:noProof/>
          <w:lang w:eastAsia="pt-BR"/>
        </w:rPr>
        <w:t xml:space="preserve"> de </w:t>
      </w:r>
      <w:r>
        <w:rPr>
          <w:noProof/>
          <w:lang w:eastAsia="pt-BR"/>
        </w:rPr>
        <w:t xml:space="preserve"> submenu Sec. De Politicas Ambientais conforme figura 02</w:t>
      </w:r>
    </w:p>
    <w:p w:rsidR="00D33868" w:rsidRDefault="00D33868" w:rsidP="00D33868">
      <w:pPr>
        <w:jc w:val="both"/>
      </w:pPr>
      <w:r>
        <w:rPr>
          <w:noProof/>
          <w:lang w:eastAsia="pt-BR"/>
        </w:rPr>
        <w:drawing>
          <wp:inline distT="0" distB="0" distL="0" distR="0">
            <wp:extent cx="5391150" cy="30194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68" w:rsidRDefault="00D33868" w:rsidP="00D33868">
      <w:pPr>
        <w:jc w:val="both"/>
      </w:pPr>
      <w:r>
        <w:t>Figura 02</w:t>
      </w:r>
    </w:p>
    <w:p w:rsidR="00D33868" w:rsidRDefault="00D33868" w:rsidP="00D33868">
      <w:pPr>
        <w:jc w:val="both"/>
      </w:pPr>
      <w:r>
        <w:t>3° Ao acessar a pagina da Secretaria de Políticas Ambientais é possível ter acesso as publicações de licenças</w:t>
      </w:r>
      <w:r w:rsidR="00614F77">
        <w:t xml:space="preserve"> </w:t>
      </w:r>
      <w:r>
        <w:t xml:space="preserve">conforme </w:t>
      </w:r>
      <w:r w:rsidR="00614F77">
        <w:t xml:space="preserve">mostra </w:t>
      </w:r>
      <w:r>
        <w:t>figura 03</w:t>
      </w:r>
      <w:r w:rsidR="00614F77">
        <w:t xml:space="preserve"> .</w:t>
      </w:r>
    </w:p>
    <w:p w:rsidR="00D33868" w:rsidRDefault="00614F77" w:rsidP="00D33868">
      <w:pPr>
        <w:jc w:val="both"/>
      </w:pPr>
      <w:r>
        <w:rPr>
          <w:noProof/>
          <w:lang w:eastAsia="pt-BR"/>
        </w:rPr>
        <w:drawing>
          <wp:inline distT="0" distB="0" distL="0" distR="0">
            <wp:extent cx="5391150" cy="320040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77" w:rsidRDefault="00614F77" w:rsidP="00D33868">
      <w:pPr>
        <w:jc w:val="both"/>
      </w:pPr>
      <w:r>
        <w:t>Figura 03</w:t>
      </w:r>
    </w:p>
    <w:p w:rsidR="00614F77" w:rsidRDefault="00614F77" w:rsidP="00D33868">
      <w:pPr>
        <w:jc w:val="both"/>
      </w:pPr>
      <w:r>
        <w:t xml:space="preserve">4° Apos o direcionamento usuário poderá ter acesso as publicações das licenças ambientais em arquivos em formato </w:t>
      </w:r>
      <w:proofErr w:type="spellStart"/>
      <w:r>
        <w:t>pdf</w:t>
      </w:r>
      <w:proofErr w:type="spellEnd"/>
      <w:r>
        <w:t xml:space="preserve"> conforme mostra a figura 04</w:t>
      </w:r>
    </w:p>
    <w:p w:rsidR="00614F77" w:rsidRDefault="00614F77" w:rsidP="00D33868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91150" cy="36671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77" w:rsidRDefault="00614F77" w:rsidP="00D33868">
      <w:pPr>
        <w:jc w:val="both"/>
      </w:pPr>
      <w:r>
        <w:t>Figura 04.</w:t>
      </w:r>
    </w:p>
    <w:p w:rsidR="00614F77" w:rsidRDefault="00614F77" w:rsidP="00D33868">
      <w:pPr>
        <w:jc w:val="both"/>
      </w:pPr>
    </w:p>
    <w:p w:rsidR="00614F77" w:rsidRDefault="00614F77" w:rsidP="00D33868">
      <w:pPr>
        <w:jc w:val="both"/>
      </w:pPr>
      <w:r>
        <w:br/>
        <w:t xml:space="preserve">     Simone de Ramos</w:t>
      </w:r>
    </w:p>
    <w:p w:rsidR="00614F77" w:rsidRDefault="00614F77" w:rsidP="00D33868">
      <w:pPr>
        <w:jc w:val="both"/>
      </w:pPr>
      <w:r>
        <w:t>Técnica de Informática</w:t>
      </w:r>
    </w:p>
    <w:sectPr w:rsidR="00614F77" w:rsidSect="00D35C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351E"/>
    <w:rsid w:val="001C34B9"/>
    <w:rsid w:val="00275DB4"/>
    <w:rsid w:val="00614F77"/>
    <w:rsid w:val="00D33868"/>
    <w:rsid w:val="00D35C2F"/>
    <w:rsid w:val="00FC3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C2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3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3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2014-05-09T17:20:00Z</dcterms:created>
  <dcterms:modified xsi:type="dcterms:W3CDTF">2014-05-09T17:51:00Z</dcterms:modified>
</cp:coreProperties>
</file>