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35" w:rsidRDefault="00720535" w:rsidP="00720535">
      <w:pPr>
        <w:jc w:val="center"/>
      </w:pPr>
      <w:bookmarkStart w:id="0" w:name="_GoBack"/>
      <w:bookmarkEnd w:id="0"/>
    </w:p>
    <w:p w:rsidR="00720535" w:rsidRDefault="00720535">
      <w:r>
        <w:t>Ata 02/2018</w:t>
      </w:r>
    </w:p>
    <w:p w:rsidR="00B40D70" w:rsidRDefault="00720535" w:rsidP="00745E62">
      <w:pPr>
        <w:jc w:val="both"/>
      </w:pPr>
      <w:r>
        <w:t>Aos 17 (</w:t>
      </w:r>
      <w:r w:rsidR="00745E62">
        <w:t>dezessete</w:t>
      </w:r>
      <w:r>
        <w:t xml:space="preserve">) dias do mês de </w:t>
      </w:r>
      <w:r w:rsidR="00CE5D14">
        <w:t>abril, às</w:t>
      </w:r>
      <w:r>
        <w:t xml:space="preserve"> 09h (nove horas)</w:t>
      </w:r>
      <w:r w:rsidR="00745E62">
        <w:t>,</w:t>
      </w:r>
      <w:r>
        <w:t xml:space="preserve"> a </w:t>
      </w:r>
      <w:r w:rsidR="00745E62">
        <w:t>C</w:t>
      </w:r>
      <w:r>
        <w:t xml:space="preserve">omissão de </w:t>
      </w:r>
      <w:r w:rsidR="00745E62">
        <w:t>Municipal de I</w:t>
      </w:r>
      <w:r>
        <w:t xml:space="preserve">ncentivo </w:t>
      </w:r>
      <w:r w:rsidR="00745E62">
        <w:t>à</w:t>
      </w:r>
      <w:r>
        <w:t xml:space="preserve"> </w:t>
      </w:r>
      <w:r w:rsidR="00745E62">
        <w:t>C</w:t>
      </w:r>
      <w:r>
        <w:t>ultura</w:t>
      </w:r>
      <w:proofErr w:type="gramStart"/>
      <w:r>
        <w:t xml:space="preserve">  </w:t>
      </w:r>
      <w:proofErr w:type="gramEnd"/>
      <w:r>
        <w:t xml:space="preserve">do edital de linguagem 01/2018, reuniram- se no auditório da prefeitura municipal para analisar os pedido de recurso que foram protocolados entre os dias 12 </w:t>
      </w:r>
      <w:r w:rsidR="00745E62">
        <w:t>a</w:t>
      </w:r>
      <w:r>
        <w:t xml:space="preserve"> 16 de abril de 2018, emitindo os seguintes pareceres:</w:t>
      </w:r>
    </w:p>
    <w:p w:rsidR="00720535" w:rsidRDefault="0072053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20535" w:rsidTr="00720535">
        <w:tc>
          <w:tcPr>
            <w:tcW w:w="2828" w:type="dxa"/>
            <w:shd w:val="clear" w:color="auto" w:fill="FFFF00"/>
          </w:tcPr>
          <w:p w:rsidR="00720535" w:rsidRDefault="00720535">
            <w:r>
              <w:t>Nº PROTOCOLO</w:t>
            </w:r>
          </w:p>
        </w:tc>
        <w:tc>
          <w:tcPr>
            <w:tcW w:w="2829" w:type="dxa"/>
            <w:shd w:val="clear" w:color="auto" w:fill="FFFF00"/>
          </w:tcPr>
          <w:p w:rsidR="00720535" w:rsidRDefault="00720535">
            <w:r>
              <w:t>PROPONENTE</w:t>
            </w:r>
          </w:p>
        </w:tc>
        <w:tc>
          <w:tcPr>
            <w:tcW w:w="2829" w:type="dxa"/>
            <w:shd w:val="clear" w:color="auto" w:fill="FFFF00"/>
          </w:tcPr>
          <w:p w:rsidR="00720535" w:rsidRDefault="00720535">
            <w:r>
              <w:t>NOME D PROJETO</w:t>
            </w:r>
          </w:p>
        </w:tc>
        <w:tc>
          <w:tcPr>
            <w:tcW w:w="2829" w:type="dxa"/>
            <w:shd w:val="clear" w:color="auto" w:fill="FFFF00"/>
          </w:tcPr>
          <w:p w:rsidR="00720535" w:rsidRDefault="00720535">
            <w:r>
              <w:t>CATEGORIA</w:t>
            </w:r>
          </w:p>
        </w:tc>
        <w:tc>
          <w:tcPr>
            <w:tcW w:w="2829" w:type="dxa"/>
            <w:shd w:val="clear" w:color="auto" w:fill="FFFF00"/>
          </w:tcPr>
          <w:p w:rsidR="00720535" w:rsidRDefault="00720535">
            <w:r>
              <w:t>SITUAÇÃO</w:t>
            </w:r>
          </w:p>
        </w:tc>
      </w:tr>
      <w:tr w:rsidR="00720535" w:rsidTr="00720535">
        <w:tc>
          <w:tcPr>
            <w:tcW w:w="2828" w:type="dxa"/>
            <w:shd w:val="clear" w:color="auto" w:fill="FBD4B4" w:themeFill="accent6" w:themeFillTint="66"/>
          </w:tcPr>
          <w:p w:rsidR="00720535" w:rsidRDefault="00720535" w:rsidP="00720535"/>
          <w:p w:rsidR="00720535" w:rsidRDefault="00720535" w:rsidP="00720535">
            <w:r>
              <w:t>964/2018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720535" w:rsidRDefault="00720535">
            <w:r w:rsidRPr="00720535">
              <w:t xml:space="preserve">Cristiane Aline </w:t>
            </w:r>
            <w:proofErr w:type="spellStart"/>
            <w:r w:rsidRPr="00720535">
              <w:t>Huff</w:t>
            </w:r>
            <w:proofErr w:type="spellEnd"/>
          </w:p>
        </w:tc>
        <w:tc>
          <w:tcPr>
            <w:tcW w:w="2829" w:type="dxa"/>
            <w:shd w:val="clear" w:color="auto" w:fill="FBD4B4" w:themeFill="accent6" w:themeFillTint="66"/>
          </w:tcPr>
          <w:p w:rsidR="00720535" w:rsidRDefault="00720535">
            <w:r w:rsidRPr="00720535">
              <w:t>MINHA HISTÓRIA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720535" w:rsidRDefault="00720535">
            <w:r w:rsidRPr="00720535">
              <w:t>FOTOGRAFIA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720535" w:rsidRDefault="00CB03FC">
            <w:r>
              <w:t>Deferido/credenciado</w:t>
            </w:r>
          </w:p>
          <w:p w:rsidR="00720535" w:rsidRDefault="00720535"/>
          <w:p w:rsidR="00720535" w:rsidRDefault="00720535"/>
        </w:tc>
      </w:tr>
      <w:tr w:rsidR="00720535" w:rsidTr="00720535">
        <w:tc>
          <w:tcPr>
            <w:tcW w:w="2828" w:type="dxa"/>
            <w:shd w:val="clear" w:color="auto" w:fill="92D050"/>
          </w:tcPr>
          <w:p w:rsidR="00720535" w:rsidRDefault="00720535" w:rsidP="00720535">
            <w:r w:rsidRPr="00720535">
              <w:t>941/2018</w:t>
            </w:r>
          </w:p>
        </w:tc>
        <w:tc>
          <w:tcPr>
            <w:tcW w:w="2829" w:type="dxa"/>
            <w:shd w:val="clear" w:color="auto" w:fill="92D050"/>
          </w:tcPr>
          <w:p w:rsidR="00720535" w:rsidRPr="00720535" w:rsidRDefault="00720535">
            <w:r w:rsidRPr="00720535">
              <w:t>Neri Gonçalves de Paula</w:t>
            </w:r>
          </w:p>
        </w:tc>
        <w:tc>
          <w:tcPr>
            <w:tcW w:w="2829" w:type="dxa"/>
            <w:shd w:val="clear" w:color="auto" w:fill="92D050"/>
          </w:tcPr>
          <w:p w:rsidR="00720535" w:rsidRPr="00720535" w:rsidRDefault="00720535">
            <w:r w:rsidRPr="00720535">
              <w:t>Circulação espetáculo teatral</w:t>
            </w:r>
          </w:p>
        </w:tc>
        <w:tc>
          <w:tcPr>
            <w:tcW w:w="2829" w:type="dxa"/>
            <w:shd w:val="clear" w:color="auto" w:fill="92D050"/>
          </w:tcPr>
          <w:p w:rsidR="00720535" w:rsidRPr="00720535" w:rsidRDefault="00720535">
            <w:r w:rsidRPr="00720535">
              <w:t>TEATRO</w:t>
            </w:r>
          </w:p>
        </w:tc>
        <w:tc>
          <w:tcPr>
            <w:tcW w:w="2829" w:type="dxa"/>
            <w:shd w:val="clear" w:color="auto" w:fill="92D050"/>
          </w:tcPr>
          <w:p w:rsidR="00720535" w:rsidRDefault="00CB03FC">
            <w:r>
              <w:t>Deferido /credenciado</w:t>
            </w:r>
          </w:p>
          <w:p w:rsidR="00CB03FC" w:rsidRPr="00720535" w:rsidRDefault="00CB03FC"/>
        </w:tc>
      </w:tr>
    </w:tbl>
    <w:p w:rsidR="00720535" w:rsidRDefault="00720535"/>
    <w:p w:rsidR="004406A0" w:rsidRDefault="004406A0">
      <w:pPr>
        <w:sectPr w:rsidR="004406A0" w:rsidSect="00720535">
          <w:headerReference w:type="default" r:id="rId7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elacomgrade"/>
        <w:tblW w:w="14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5"/>
        <w:gridCol w:w="6095"/>
      </w:tblGrid>
      <w:tr w:rsidR="00745E62" w:rsidRPr="00745E62" w:rsidTr="00745E62">
        <w:tc>
          <w:tcPr>
            <w:tcW w:w="6204" w:type="dxa"/>
            <w:tcBorders>
              <w:top w:val="single" w:sz="4" w:space="0" w:color="auto"/>
            </w:tcBorders>
          </w:tcPr>
          <w:p w:rsidR="00745E62" w:rsidRPr="00745E62" w:rsidRDefault="00745E62" w:rsidP="00745E62">
            <w:pPr>
              <w:jc w:val="center"/>
              <w:rPr>
                <w:b/>
              </w:rPr>
            </w:pPr>
            <w:r w:rsidRPr="00745E62">
              <w:rPr>
                <w:b/>
              </w:rPr>
              <w:lastRenderedPageBreak/>
              <w:t>Diego Gonçalves</w:t>
            </w:r>
          </w:p>
        </w:tc>
        <w:tc>
          <w:tcPr>
            <w:tcW w:w="1985" w:type="dxa"/>
          </w:tcPr>
          <w:p w:rsidR="00745E62" w:rsidRPr="00745E62" w:rsidRDefault="00745E62" w:rsidP="00745E62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45E62" w:rsidRPr="00745E62" w:rsidRDefault="00745E62" w:rsidP="00745E62">
            <w:pPr>
              <w:jc w:val="center"/>
              <w:rPr>
                <w:b/>
              </w:rPr>
            </w:pPr>
            <w:proofErr w:type="spellStart"/>
            <w:r w:rsidRPr="00745E62">
              <w:rPr>
                <w:b/>
              </w:rPr>
              <w:t>Duani</w:t>
            </w:r>
            <w:proofErr w:type="spellEnd"/>
            <w:r w:rsidRPr="00745E62">
              <w:rPr>
                <w:b/>
              </w:rPr>
              <w:t xml:space="preserve"> </w:t>
            </w:r>
            <w:proofErr w:type="spellStart"/>
            <w:r w:rsidRPr="00745E62">
              <w:rPr>
                <w:b/>
              </w:rPr>
              <w:t>Dinara</w:t>
            </w:r>
            <w:proofErr w:type="spellEnd"/>
            <w:r w:rsidRPr="00745E62">
              <w:rPr>
                <w:b/>
              </w:rPr>
              <w:t xml:space="preserve"> </w:t>
            </w:r>
            <w:proofErr w:type="spellStart"/>
            <w:r w:rsidRPr="00745E62">
              <w:rPr>
                <w:b/>
              </w:rPr>
              <w:t>Dervanoski</w:t>
            </w:r>
            <w:proofErr w:type="spellEnd"/>
          </w:p>
        </w:tc>
      </w:tr>
      <w:tr w:rsidR="00745E62" w:rsidTr="00745E62">
        <w:tc>
          <w:tcPr>
            <w:tcW w:w="6204" w:type="dxa"/>
          </w:tcPr>
          <w:p w:rsidR="00745E62" w:rsidRDefault="00745E62" w:rsidP="00745E62">
            <w:pPr>
              <w:jc w:val="center"/>
            </w:pPr>
            <w:r>
              <w:t>Diretor de Cultura do Município de Xanxerê</w:t>
            </w:r>
          </w:p>
        </w:tc>
        <w:tc>
          <w:tcPr>
            <w:tcW w:w="1985" w:type="dxa"/>
          </w:tcPr>
          <w:p w:rsidR="00745E62" w:rsidRDefault="00745E62" w:rsidP="00745E62">
            <w:pPr>
              <w:jc w:val="center"/>
            </w:pPr>
          </w:p>
        </w:tc>
        <w:tc>
          <w:tcPr>
            <w:tcW w:w="6095" w:type="dxa"/>
          </w:tcPr>
          <w:p w:rsidR="00745E62" w:rsidRDefault="00745E62" w:rsidP="00745E62">
            <w:pPr>
              <w:jc w:val="center"/>
            </w:pPr>
            <w:r>
              <w:t>Presidente do Conselho Municipal de Política Cultural</w:t>
            </w:r>
          </w:p>
        </w:tc>
      </w:tr>
    </w:tbl>
    <w:p w:rsidR="004406A0" w:rsidRDefault="004406A0"/>
    <w:sectPr w:rsidR="004406A0" w:rsidSect="004406A0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9D" w:rsidRDefault="0096769D" w:rsidP="00720535">
      <w:pPr>
        <w:spacing w:after="0" w:line="240" w:lineRule="auto"/>
      </w:pPr>
      <w:r>
        <w:separator/>
      </w:r>
    </w:p>
  </w:endnote>
  <w:endnote w:type="continuationSeparator" w:id="0">
    <w:p w:rsidR="0096769D" w:rsidRDefault="0096769D" w:rsidP="0072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9D" w:rsidRDefault="0096769D" w:rsidP="00720535">
      <w:pPr>
        <w:spacing w:after="0" w:line="240" w:lineRule="auto"/>
      </w:pPr>
      <w:r>
        <w:separator/>
      </w:r>
    </w:p>
  </w:footnote>
  <w:footnote w:type="continuationSeparator" w:id="0">
    <w:p w:rsidR="0096769D" w:rsidRDefault="0096769D" w:rsidP="0072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35" w:rsidRDefault="00720535" w:rsidP="0072053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D469E0" wp14:editId="2AEEA858">
          <wp:extent cx="862965" cy="862965"/>
          <wp:effectExtent l="0" t="0" r="0" b="0"/>
          <wp:docPr id="2" name="Imagem 2" descr="http://cdn.fecam.com.br/images/municipios/brasao/90x90/xanx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dn.fecam.com.br/images/municipios/brasao/90x90/xanx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535" w:rsidRPr="00720535" w:rsidRDefault="00720535" w:rsidP="00720535">
    <w:pPr>
      <w:pStyle w:val="Cabealho"/>
      <w:jc w:val="center"/>
      <w:rPr>
        <w:b/>
      </w:rPr>
    </w:pPr>
    <w:r w:rsidRPr="00720535">
      <w:rPr>
        <w:b/>
      </w:rPr>
      <w:t>MUNICÍPIO DE XANXERÊ</w:t>
    </w:r>
  </w:p>
  <w:p w:rsidR="00720535" w:rsidRPr="00720535" w:rsidRDefault="00720535" w:rsidP="00720535">
    <w:pPr>
      <w:pStyle w:val="Cabealho"/>
      <w:jc w:val="center"/>
      <w:rPr>
        <w:b/>
      </w:rPr>
    </w:pPr>
    <w:r w:rsidRPr="00720535">
      <w:rPr>
        <w:b/>
      </w:rPr>
      <w:t>SECRETARIA MUNICIPAL DE ESPORTE, CULTURA E LAZER</w:t>
    </w:r>
  </w:p>
  <w:p w:rsidR="00720535" w:rsidRPr="00720535" w:rsidRDefault="00720535" w:rsidP="00720535">
    <w:pPr>
      <w:pStyle w:val="Cabealho"/>
      <w:jc w:val="center"/>
      <w:rPr>
        <w:b/>
      </w:rPr>
    </w:pPr>
    <w:r w:rsidRPr="00720535">
      <w:rPr>
        <w:b/>
      </w:rPr>
      <w:t>DEPARTAMENTO DE CULTURA</w:t>
    </w:r>
  </w:p>
  <w:p w:rsidR="00720535" w:rsidRPr="00720535" w:rsidRDefault="00720535" w:rsidP="00720535">
    <w:pPr>
      <w:pStyle w:val="Cabealho"/>
      <w:jc w:val="center"/>
      <w:rPr>
        <w:b/>
      </w:rPr>
    </w:pPr>
    <w:r w:rsidRPr="00720535">
      <w:rPr>
        <w:b/>
      </w:rPr>
      <w:t>FUNDO MUNICIPAL DE CULTURA</w:t>
    </w:r>
  </w:p>
  <w:p w:rsidR="00720535" w:rsidRPr="00720535" w:rsidRDefault="00720535" w:rsidP="00720535">
    <w:pPr>
      <w:pStyle w:val="Cabealho"/>
      <w:jc w:val="center"/>
      <w:rPr>
        <w:b/>
      </w:rPr>
    </w:pPr>
    <w:r w:rsidRPr="00720535">
      <w:rPr>
        <w:b/>
      </w:rPr>
      <w:t>CONSELHO MUNICIPAL DE POLÍTICA CULTURAL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35"/>
    <w:rsid w:val="001B7949"/>
    <w:rsid w:val="004406A0"/>
    <w:rsid w:val="0055250C"/>
    <w:rsid w:val="00720535"/>
    <w:rsid w:val="007239E7"/>
    <w:rsid w:val="00745E62"/>
    <w:rsid w:val="0096769D"/>
    <w:rsid w:val="00AA5A7A"/>
    <w:rsid w:val="00B40D70"/>
    <w:rsid w:val="00BC0C39"/>
    <w:rsid w:val="00C1124A"/>
    <w:rsid w:val="00CB03FC"/>
    <w:rsid w:val="00C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0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2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0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535"/>
  </w:style>
  <w:style w:type="paragraph" w:styleId="Rodap">
    <w:name w:val="footer"/>
    <w:basedOn w:val="Normal"/>
    <w:link w:val="RodapChar"/>
    <w:uiPriority w:val="99"/>
    <w:unhideWhenUsed/>
    <w:rsid w:val="00720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535"/>
  </w:style>
  <w:style w:type="paragraph" w:styleId="Textodebalo">
    <w:name w:val="Balloon Text"/>
    <w:basedOn w:val="Normal"/>
    <w:link w:val="TextodebaloChar"/>
    <w:uiPriority w:val="99"/>
    <w:semiHidden/>
    <w:unhideWhenUsed/>
    <w:rsid w:val="0072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0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2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0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535"/>
  </w:style>
  <w:style w:type="paragraph" w:styleId="Rodap">
    <w:name w:val="footer"/>
    <w:basedOn w:val="Normal"/>
    <w:link w:val="RodapChar"/>
    <w:uiPriority w:val="99"/>
    <w:unhideWhenUsed/>
    <w:rsid w:val="00720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535"/>
  </w:style>
  <w:style w:type="paragraph" w:styleId="Textodebalo">
    <w:name w:val="Balloon Text"/>
    <w:basedOn w:val="Normal"/>
    <w:link w:val="TextodebaloChar"/>
    <w:uiPriority w:val="99"/>
    <w:semiHidden/>
    <w:unhideWhenUsed/>
    <w:rsid w:val="0072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2</cp:revision>
  <dcterms:created xsi:type="dcterms:W3CDTF">2018-04-17T11:17:00Z</dcterms:created>
  <dcterms:modified xsi:type="dcterms:W3CDTF">2018-04-17T11:17:00Z</dcterms:modified>
</cp:coreProperties>
</file>